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5A0" w:rsidRPr="00F41E2B" w:rsidRDefault="00B375A0" w:rsidP="00B375A0">
      <w:pPr>
        <w:spacing w:line="420" w:lineRule="exact"/>
        <w:jc w:val="left"/>
        <w:rPr>
          <w:rFonts w:ascii="楷体" w:eastAsia="楷体" w:hAnsi="楷体"/>
          <w:b/>
          <w:sz w:val="22"/>
          <w:szCs w:val="36"/>
        </w:rPr>
      </w:pPr>
      <w:r>
        <w:rPr>
          <w:rFonts w:ascii="楷体" w:eastAsia="楷体" w:hAnsi="楷体" w:hint="eastAsia"/>
          <w:b/>
          <w:sz w:val="22"/>
          <w:szCs w:val="36"/>
        </w:rPr>
        <w:t>附件</w:t>
      </w:r>
      <w:r w:rsidR="00370519">
        <w:rPr>
          <w:rFonts w:ascii="楷体" w:eastAsia="楷体" w:hAnsi="楷体" w:hint="eastAsia"/>
          <w:b/>
          <w:sz w:val="22"/>
          <w:szCs w:val="36"/>
        </w:rPr>
        <w:t>3</w:t>
      </w:r>
      <w:r w:rsidRPr="00F41E2B">
        <w:rPr>
          <w:rFonts w:ascii="楷体" w:eastAsia="楷体" w:hAnsi="楷体" w:hint="eastAsia"/>
          <w:b/>
          <w:sz w:val="22"/>
          <w:szCs w:val="36"/>
        </w:rPr>
        <w:t>：</w:t>
      </w:r>
    </w:p>
    <w:p w:rsidR="006A130E" w:rsidRDefault="00B375A0" w:rsidP="00B375A0">
      <w:pPr>
        <w:jc w:val="center"/>
        <w:rPr>
          <w:rFonts w:eastAsia="黑体"/>
          <w:b/>
          <w:sz w:val="36"/>
          <w:szCs w:val="36"/>
        </w:rPr>
      </w:pPr>
      <w:r w:rsidRPr="00A67D63">
        <w:rPr>
          <w:rFonts w:eastAsia="黑体" w:hint="eastAsia"/>
          <w:b/>
          <w:sz w:val="36"/>
          <w:szCs w:val="36"/>
        </w:rPr>
        <w:t>武汉大学</w:t>
      </w:r>
      <w:r w:rsidR="006A130E">
        <w:rPr>
          <w:rFonts w:eastAsia="黑体" w:hint="eastAsia"/>
          <w:b/>
          <w:sz w:val="36"/>
          <w:szCs w:val="36"/>
        </w:rPr>
        <w:t>资源与环境科学学院</w:t>
      </w:r>
    </w:p>
    <w:p w:rsidR="00B375A0" w:rsidRPr="00A67D63" w:rsidRDefault="00B375A0" w:rsidP="00B375A0">
      <w:pPr>
        <w:jc w:val="center"/>
        <w:rPr>
          <w:rFonts w:eastAsia="黑体"/>
          <w:b/>
          <w:sz w:val="36"/>
          <w:szCs w:val="36"/>
        </w:rPr>
      </w:pPr>
      <w:r w:rsidRPr="00A67D63">
        <w:rPr>
          <w:rFonts w:eastAsia="黑体" w:hint="eastAsia"/>
          <w:b/>
          <w:sz w:val="36"/>
          <w:szCs w:val="36"/>
        </w:rPr>
        <w:t>第</w:t>
      </w:r>
      <w:r w:rsidR="006A130E">
        <w:rPr>
          <w:rFonts w:eastAsia="黑体" w:hint="eastAsia"/>
          <w:b/>
          <w:sz w:val="36"/>
          <w:szCs w:val="36"/>
        </w:rPr>
        <w:t>十七</w:t>
      </w:r>
      <w:r w:rsidRPr="00A67D63">
        <w:rPr>
          <w:rFonts w:eastAsia="黑体" w:hint="eastAsia"/>
          <w:b/>
          <w:sz w:val="36"/>
          <w:szCs w:val="36"/>
        </w:rPr>
        <w:t>次学生代表大会</w:t>
      </w:r>
    </w:p>
    <w:p w:rsidR="00B375A0" w:rsidRDefault="00370519" w:rsidP="00B375A0">
      <w:pPr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6"/>
          <w:szCs w:val="36"/>
        </w:rPr>
        <w:t>代表的条件和产生</w:t>
      </w:r>
      <w:r w:rsidR="00B375A0" w:rsidRPr="00A67D63">
        <w:rPr>
          <w:rFonts w:eastAsia="黑体" w:hint="eastAsia"/>
          <w:b/>
          <w:sz w:val="36"/>
          <w:szCs w:val="36"/>
        </w:rPr>
        <w:t>办法</w:t>
      </w:r>
    </w:p>
    <w:p w:rsidR="006A130E" w:rsidRDefault="00B375A0" w:rsidP="00B375A0">
      <w:pPr>
        <w:spacing w:beforeLines="50" w:before="156"/>
        <w:jc w:val="center"/>
        <w:rPr>
          <w:rFonts w:ascii="仿宋_GB2312" w:eastAsia="仿宋_GB2312" w:hAnsi="仿宋_GB2312"/>
          <w:color w:val="000000"/>
          <w:szCs w:val="28"/>
        </w:rPr>
      </w:pPr>
      <w:r w:rsidRPr="00286852">
        <w:rPr>
          <w:rFonts w:ascii="仿宋_GB2312" w:eastAsia="仿宋_GB2312" w:hAnsi="仿宋_GB2312"/>
          <w:color w:val="000000"/>
          <w:szCs w:val="28"/>
        </w:rPr>
        <w:t>（</w:t>
      </w:r>
      <w:r w:rsidR="006A130E">
        <w:rPr>
          <w:rFonts w:ascii="仿宋_GB2312" w:eastAsia="仿宋_GB2312" w:hAnsi="仿宋_GB2312" w:hint="eastAsia"/>
          <w:color w:val="000000"/>
          <w:szCs w:val="28"/>
        </w:rPr>
        <w:t>2018</w:t>
      </w:r>
      <w:r w:rsidRPr="00286852">
        <w:rPr>
          <w:rFonts w:ascii="仿宋_GB2312" w:eastAsia="仿宋_GB2312" w:hAnsi="仿宋_GB2312" w:hint="eastAsia"/>
          <w:color w:val="000000"/>
          <w:szCs w:val="28"/>
        </w:rPr>
        <w:t>年</w:t>
      </w:r>
      <w:r w:rsidR="006A130E">
        <w:rPr>
          <w:rFonts w:ascii="仿宋_GB2312" w:eastAsia="仿宋_GB2312" w:hAnsi="仿宋_GB2312" w:hint="eastAsia"/>
          <w:color w:val="000000"/>
          <w:szCs w:val="28"/>
        </w:rPr>
        <w:t>5</w:t>
      </w:r>
      <w:r w:rsidRPr="00286852">
        <w:rPr>
          <w:rFonts w:ascii="仿宋_GB2312" w:eastAsia="仿宋_GB2312" w:hAnsi="仿宋_GB2312" w:hint="eastAsia"/>
          <w:color w:val="000000"/>
          <w:szCs w:val="28"/>
        </w:rPr>
        <w:t>月</w:t>
      </w:r>
      <w:r w:rsidR="006A130E">
        <w:rPr>
          <w:rFonts w:ascii="仿宋_GB2312" w:eastAsia="仿宋_GB2312" w:hAnsi="仿宋_GB2312"/>
          <w:color w:val="000000"/>
          <w:szCs w:val="28"/>
        </w:rPr>
        <w:t>8</w:t>
      </w:r>
      <w:r w:rsidRPr="00286852">
        <w:rPr>
          <w:rFonts w:ascii="仿宋_GB2312" w:eastAsia="仿宋_GB2312" w:hAnsi="仿宋_GB2312" w:hint="eastAsia"/>
          <w:color w:val="000000"/>
          <w:szCs w:val="28"/>
        </w:rPr>
        <w:t>日武汉大学</w:t>
      </w:r>
      <w:r w:rsidR="006A130E">
        <w:rPr>
          <w:rFonts w:ascii="仿宋_GB2312" w:eastAsia="仿宋_GB2312" w:hAnsi="仿宋_GB2312" w:hint="eastAsia"/>
          <w:color w:val="000000"/>
          <w:szCs w:val="28"/>
        </w:rPr>
        <w:t>资源与环境科学学院</w:t>
      </w:r>
      <w:r w:rsidRPr="00286852">
        <w:rPr>
          <w:rFonts w:ascii="仿宋_GB2312" w:eastAsia="仿宋_GB2312" w:hAnsi="仿宋_GB2312" w:hint="eastAsia"/>
          <w:color w:val="000000"/>
          <w:szCs w:val="28"/>
        </w:rPr>
        <w:t>第</w:t>
      </w:r>
      <w:r w:rsidR="006A130E">
        <w:rPr>
          <w:rFonts w:ascii="仿宋_GB2312" w:eastAsia="仿宋_GB2312" w:hAnsi="仿宋_GB2312" w:hint="eastAsia"/>
          <w:color w:val="000000"/>
          <w:szCs w:val="28"/>
        </w:rPr>
        <w:t>十七</w:t>
      </w:r>
      <w:r w:rsidRPr="00286852">
        <w:rPr>
          <w:rFonts w:ascii="仿宋_GB2312" w:eastAsia="仿宋_GB2312" w:hAnsi="仿宋_GB2312" w:hint="eastAsia"/>
          <w:color w:val="000000"/>
          <w:szCs w:val="28"/>
        </w:rPr>
        <w:t>次学生代表大会筹备委员会</w:t>
      </w:r>
    </w:p>
    <w:p w:rsidR="00B375A0" w:rsidRDefault="00B375A0" w:rsidP="00B375A0">
      <w:pPr>
        <w:spacing w:beforeLines="50" w:before="156"/>
        <w:jc w:val="center"/>
        <w:rPr>
          <w:rFonts w:ascii="仿宋_GB2312" w:eastAsia="仿宋_GB2312" w:hAnsi="仿宋_GB2312"/>
          <w:color w:val="000000"/>
          <w:szCs w:val="28"/>
        </w:rPr>
      </w:pPr>
      <w:r w:rsidRPr="00286852">
        <w:rPr>
          <w:rFonts w:ascii="仿宋_GB2312" w:eastAsia="仿宋_GB2312" w:hAnsi="仿宋_GB2312" w:hint="eastAsia"/>
          <w:color w:val="000000"/>
          <w:szCs w:val="28"/>
        </w:rPr>
        <w:t>第一次会议通过）</w:t>
      </w:r>
    </w:p>
    <w:p w:rsidR="00B375A0" w:rsidRPr="00286852" w:rsidRDefault="00B375A0" w:rsidP="00B375A0">
      <w:pPr>
        <w:spacing w:beforeLines="50" w:before="156"/>
        <w:rPr>
          <w:rFonts w:ascii="仿宋_GB2312" w:eastAsia="仿宋_GB2312" w:hAnsi="仿宋_GB2312"/>
          <w:color w:val="000000"/>
          <w:szCs w:val="28"/>
        </w:rPr>
      </w:pPr>
    </w:p>
    <w:p w:rsidR="00B375A0" w:rsidRPr="00A67D63" w:rsidRDefault="00B375A0" w:rsidP="00B375A0">
      <w:pPr>
        <w:spacing w:beforeLines="50" w:before="156"/>
        <w:jc w:val="center"/>
        <w:rPr>
          <w:rFonts w:ascii="仿宋_GB2312" w:eastAsia="仿宋_GB2312" w:hAnsi="仿宋_GB2312"/>
          <w:b/>
          <w:color w:val="000000"/>
          <w:sz w:val="24"/>
          <w:szCs w:val="28"/>
        </w:rPr>
      </w:pPr>
      <w:bookmarkStart w:id="0" w:name="_GoBack"/>
      <w:r w:rsidRPr="00A67D63">
        <w:rPr>
          <w:rFonts w:ascii="仿宋_GB2312" w:eastAsia="仿宋_GB2312" w:hAnsi="仿宋_GB2312" w:hint="eastAsia"/>
          <w:b/>
          <w:color w:val="000000"/>
          <w:sz w:val="24"/>
          <w:szCs w:val="28"/>
        </w:rPr>
        <w:t>第一章 会议代表</w:t>
      </w:r>
      <w:r w:rsidR="0086580C">
        <w:rPr>
          <w:rFonts w:ascii="仿宋_GB2312" w:eastAsia="仿宋_GB2312" w:hAnsi="仿宋_GB2312" w:hint="eastAsia"/>
          <w:b/>
          <w:color w:val="000000"/>
          <w:sz w:val="24"/>
          <w:szCs w:val="28"/>
        </w:rPr>
        <w:t>的</w:t>
      </w:r>
      <w:r w:rsidRPr="00A67D63">
        <w:rPr>
          <w:rFonts w:ascii="仿宋_GB2312" w:eastAsia="仿宋_GB2312" w:hAnsi="仿宋_GB2312" w:hint="eastAsia"/>
          <w:b/>
          <w:color w:val="000000"/>
          <w:sz w:val="24"/>
          <w:szCs w:val="28"/>
        </w:rPr>
        <w:t>条件</w:t>
      </w:r>
    </w:p>
    <w:bookmarkEnd w:id="0"/>
    <w:p w:rsidR="00B375A0" w:rsidRPr="00A67D63" w:rsidRDefault="00B375A0" w:rsidP="00B375A0">
      <w:pPr>
        <w:spacing w:beforeLines="50" w:before="156" w:line="360" w:lineRule="auto"/>
        <w:ind w:left="960" w:hangingChars="400" w:hanging="960"/>
        <w:rPr>
          <w:rFonts w:ascii="仿宋_GB2312" w:eastAsia="仿宋_GB2312" w:hAnsi="仿宋_GB2312"/>
          <w:color w:val="000000"/>
          <w:sz w:val="24"/>
          <w:szCs w:val="20"/>
        </w:rPr>
      </w:pPr>
      <w:r w:rsidRPr="00A67D63">
        <w:rPr>
          <w:rFonts w:ascii="仿宋_GB2312" w:eastAsia="仿宋_GB2312" w:hAnsi="仿宋_GB2312" w:hint="eastAsia"/>
          <w:color w:val="000000"/>
          <w:sz w:val="24"/>
          <w:szCs w:val="20"/>
        </w:rPr>
        <w:t>第一条  坚持四项基本原则，坚持改革开放；积极拥护党的路线、方针、政策，认真学习马列主义、毛泽东思想、邓小平理论和“三个代表”重要思想，深入贯彻落实科学发展观，</w:t>
      </w:r>
      <w:r w:rsidR="009E10F7">
        <w:rPr>
          <w:rFonts w:ascii="仿宋_GB2312" w:eastAsia="仿宋_GB2312" w:hAnsi="仿宋_GB2312" w:hint="eastAsia"/>
          <w:color w:val="000000"/>
          <w:sz w:val="24"/>
          <w:szCs w:val="20"/>
        </w:rPr>
        <w:t>深刻领会</w:t>
      </w:r>
      <w:r w:rsidR="006A130E">
        <w:rPr>
          <w:rFonts w:ascii="仿宋_GB2312" w:eastAsia="仿宋_GB2312" w:hAnsi="仿宋_GB2312" w:hint="eastAsia"/>
          <w:color w:val="000000"/>
          <w:sz w:val="24"/>
          <w:szCs w:val="20"/>
        </w:rPr>
        <w:t>习近平新时代中国特色社会主义思想，</w:t>
      </w:r>
      <w:r>
        <w:rPr>
          <w:rFonts w:ascii="仿宋_GB2312" w:eastAsia="仿宋_GB2312" w:hAnsi="仿宋_GB2312" w:hint="eastAsia"/>
          <w:color w:val="000000"/>
          <w:sz w:val="24"/>
          <w:szCs w:val="20"/>
        </w:rPr>
        <w:t>自觉践行社会主义核心价值观,</w:t>
      </w:r>
      <w:r w:rsidRPr="00A67D63">
        <w:rPr>
          <w:rFonts w:ascii="仿宋_GB2312" w:eastAsia="仿宋_GB2312" w:hAnsi="仿宋_GB2312" w:hint="eastAsia"/>
          <w:color w:val="000000"/>
          <w:sz w:val="24"/>
          <w:szCs w:val="20"/>
        </w:rPr>
        <w:t>在组织生活和政治学习中表现突出。</w:t>
      </w:r>
    </w:p>
    <w:p w:rsidR="00B375A0" w:rsidRPr="00A67D63" w:rsidRDefault="00B375A0" w:rsidP="00B375A0">
      <w:pPr>
        <w:spacing w:line="360" w:lineRule="auto"/>
        <w:rPr>
          <w:rFonts w:ascii="仿宋_GB2312" w:eastAsia="仿宋_GB2312" w:hAnsi="仿宋_GB2312"/>
          <w:color w:val="000000"/>
          <w:sz w:val="24"/>
          <w:szCs w:val="20"/>
        </w:rPr>
      </w:pPr>
      <w:r w:rsidRPr="00A67D63">
        <w:rPr>
          <w:rFonts w:ascii="仿宋_GB2312" w:eastAsia="仿宋_GB2312" w:hAnsi="仿宋_GB2312" w:hint="eastAsia"/>
          <w:color w:val="000000"/>
          <w:sz w:val="24"/>
          <w:szCs w:val="20"/>
        </w:rPr>
        <w:t>第二条  学习刻苦，成绩优良。</w:t>
      </w:r>
    </w:p>
    <w:p w:rsidR="00B375A0" w:rsidRPr="00A67D63" w:rsidRDefault="00B375A0" w:rsidP="00B375A0">
      <w:pPr>
        <w:tabs>
          <w:tab w:val="left" w:pos="1260"/>
        </w:tabs>
        <w:spacing w:line="360" w:lineRule="auto"/>
        <w:ind w:left="960" w:hangingChars="400" w:hanging="960"/>
        <w:rPr>
          <w:rFonts w:ascii="仿宋_GB2312" w:eastAsia="仿宋_GB2312" w:hAnsi="仿宋_GB2312"/>
          <w:color w:val="000000"/>
          <w:sz w:val="24"/>
          <w:szCs w:val="20"/>
        </w:rPr>
      </w:pPr>
      <w:r w:rsidRPr="00A67D63">
        <w:rPr>
          <w:rFonts w:ascii="仿宋_GB2312" w:eastAsia="仿宋_GB2312" w:hAnsi="仿宋_GB2312" w:hint="eastAsia"/>
          <w:color w:val="000000"/>
          <w:sz w:val="24"/>
          <w:szCs w:val="20"/>
        </w:rPr>
        <w:t>第三条  支持学生会工作，热心为同学服务，积极参加学校和学院组织的各项活动，能够认真履行代表职责。</w:t>
      </w:r>
    </w:p>
    <w:p w:rsidR="00B375A0" w:rsidRPr="00A67D63" w:rsidRDefault="00B375A0" w:rsidP="00B375A0">
      <w:pPr>
        <w:tabs>
          <w:tab w:val="left" w:pos="1260"/>
        </w:tabs>
        <w:spacing w:line="360" w:lineRule="auto"/>
        <w:jc w:val="center"/>
        <w:rPr>
          <w:rFonts w:ascii="仿宋_GB2312" w:eastAsia="仿宋_GB2312" w:hAnsi="仿宋_GB2312"/>
          <w:color w:val="000000"/>
          <w:sz w:val="24"/>
          <w:szCs w:val="20"/>
        </w:rPr>
      </w:pPr>
      <w:r w:rsidRPr="00A67D63">
        <w:rPr>
          <w:rFonts w:ascii="仿宋_GB2312" w:eastAsia="仿宋_GB2312" w:hAnsi="仿宋_GB2312" w:hint="eastAsia"/>
          <w:color w:val="000000"/>
          <w:sz w:val="24"/>
          <w:szCs w:val="20"/>
        </w:rPr>
        <w:t>第四条  品德高尚，作风正派，在同学中有较高威信，无不良行为和处分记录。</w:t>
      </w:r>
    </w:p>
    <w:p w:rsidR="00B375A0" w:rsidRPr="00A67D63" w:rsidRDefault="00B375A0" w:rsidP="00B375A0">
      <w:pPr>
        <w:tabs>
          <w:tab w:val="left" w:pos="1260"/>
        </w:tabs>
        <w:spacing w:line="360" w:lineRule="auto"/>
        <w:jc w:val="center"/>
        <w:rPr>
          <w:rFonts w:ascii="仿宋_GB2312" w:eastAsia="仿宋_GB2312" w:hAnsi="仿宋_GB2312"/>
          <w:color w:val="000000"/>
          <w:sz w:val="24"/>
          <w:szCs w:val="20"/>
        </w:rPr>
      </w:pPr>
    </w:p>
    <w:p w:rsidR="00B375A0" w:rsidRPr="00A67D63" w:rsidRDefault="00B375A0" w:rsidP="00B375A0">
      <w:pPr>
        <w:tabs>
          <w:tab w:val="left" w:pos="1260"/>
        </w:tabs>
        <w:spacing w:line="360" w:lineRule="auto"/>
        <w:jc w:val="center"/>
        <w:rPr>
          <w:rFonts w:ascii="仿宋_GB2312" w:eastAsia="仿宋_GB2312" w:hAnsi="仿宋_GB2312"/>
          <w:b/>
          <w:bCs/>
          <w:color w:val="000000"/>
          <w:sz w:val="24"/>
          <w:szCs w:val="28"/>
        </w:rPr>
      </w:pPr>
      <w:r w:rsidRPr="00A67D63">
        <w:rPr>
          <w:rFonts w:ascii="仿宋_GB2312" w:eastAsia="仿宋_GB2312" w:hAnsi="仿宋_GB2312" w:hint="eastAsia"/>
          <w:b/>
          <w:bCs/>
          <w:color w:val="000000"/>
          <w:sz w:val="24"/>
          <w:szCs w:val="28"/>
        </w:rPr>
        <w:t>第二章 会议代表</w:t>
      </w:r>
      <w:r w:rsidR="0086580C">
        <w:rPr>
          <w:rFonts w:ascii="仿宋_GB2312" w:eastAsia="仿宋_GB2312" w:hAnsi="仿宋_GB2312" w:hint="eastAsia"/>
          <w:b/>
          <w:bCs/>
          <w:color w:val="000000"/>
          <w:sz w:val="24"/>
          <w:szCs w:val="28"/>
        </w:rPr>
        <w:t>产生</w:t>
      </w:r>
      <w:r w:rsidRPr="00A67D63">
        <w:rPr>
          <w:rFonts w:ascii="仿宋_GB2312" w:eastAsia="仿宋_GB2312" w:hAnsi="仿宋_GB2312" w:hint="eastAsia"/>
          <w:b/>
          <w:bCs/>
          <w:color w:val="000000"/>
          <w:sz w:val="24"/>
          <w:szCs w:val="28"/>
        </w:rPr>
        <w:t>办法</w:t>
      </w:r>
    </w:p>
    <w:p w:rsidR="00B375A0" w:rsidRPr="00A67D63" w:rsidRDefault="00B375A0" w:rsidP="00B375A0">
      <w:pPr>
        <w:spacing w:line="360" w:lineRule="auto"/>
        <w:ind w:left="960" w:hangingChars="400" w:hanging="960"/>
        <w:rPr>
          <w:rFonts w:ascii="仿宋_GB2312" w:eastAsia="仿宋_GB2312" w:hAnsi="仿宋_GB2312"/>
          <w:color w:val="000000"/>
          <w:sz w:val="24"/>
          <w:szCs w:val="20"/>
        </w:rPr>
      </w:pPr>
      <w:r w:rsidRPr="00A67D63">
        <w:rPr>
          <w:rFonts w:ascii="仿宋_GB2312" w:eastAsia="仿宋_GB2312" w:hAnsi="仿宋_GB2312" w:hint="eastAsia"/>
          <w:color w:val="000000"/>
          <w:sz w:val="24"/>
          <w:szCs w:val="20"/>
        </w:rPr>
        <w:t>第一条  武汉大学</w:t>
      </w:r>
      <w:r w:rsidR="009E10F7">
        <w:rPr>
          <w:rFonts w:ascii="仿宋_GB2312" w:eastAsia="仿宋_GB2312" w:hAnsi="仿宋_GB2312" w:hint="eastAsia"/>
          <w:color w:val="000000"/>
          <w:sz w:val="24"/>
          <w:szCs w:val="20"/>
        </w:rPr>
        <w:t>资源与环境科学学院</w:t>
      </w:r>
      <w:r>
        <w:rPr>
          <w:rFonts w:ascii="仿宋_GB2312" w:eastAsia="仿宋_GB2312" w:hAnsi="仿宋_GB2312" w:hint="eastAsia"/>
          <w:color w:val="000000"/>
          <w:sz w:val="24"/>
          <w:szCs w:val="20"/>
        </w:rPr>
        <w:t>学生代表大会</w:t>
      </w:r>
      <w:r w:rsidRPr="00A67D63">
        <w:rPr>
          <w:rFonts w:ascii="仿宋_GB2312" w:eastAsia="仿宋_GB2312" w:hAnsi="仿宋_GB2312" w:hint="eastAsia"/>
          <w:color w:val="000000"/>
          <w:sz w:val="24"/>
          <w:szCs w:val="20"/>
        </w:rPr>
        <w:t>（以下简称“会议”）代表人数按</w:t>
      </w:r>
      <w:r w:rsidR="009E10F7">
        <w:rPr>
          <w:rFonts w:ascii="仿宋_GB2312" w:eastAsia="仿宋_GB2312" w:hAnsi="仿宋_GB2312" w:hint="eastAsia"/>
          <w:color w:val="000000"/>
          <w:sz w:val="24"/>
          <w:szCs w:val="20"/>
        </w:rPr>
        <w:t>一定</w:t>
      </w:r>
      <w:r>
        <w:rPr>
          <w:rFonts w:ascii="仿宋_GB2312" w:eastAsia="仿宋_GB2312" w:hAnsi="仿宋_GB2312" w:hint="eastAsia"/>
          <w:color w:val="000000"/>
          <w:sz w:val="24"/>
          <w:szCs w:val="20"/>
        </w:rPr>
        <w:t>比例</w:t>
      </w:r>
      <w:r w:rsidRPr="00A67D63">
        <w:rPr>
          <w:rFonts w:ascii="仿宋_GB2312" w:eastAsia="仿宋_GB2312" w:hAnsi="仿宋_GB2312" w:hint="eastAsia"/>
          <w:color w:val="000000"/>
          <w:sz w:val="24"/>
          <w:szCs w:val="20"/>
        </w:rPr>
        <w:t>分配到各</w:t>
      </w:r>
      <w:r w:rsidR="009E10F7">
        <w:rPr>
          <w:rFonts w:ascii="仿宋_GB2312" w:eastAsia="仿宋_GB2312" w:hAnsi="仿宋_GB2312" w:hint="eastAsia"/>
          <w:color w:val="000000"/>
          <w:sz w:val="24"/>
          <w:szCs w:val="20"/>
        </w:rPr>
        <w:t>班级</w:t>
      </w:r>
      <w:r w:rsidRPr="00A67D63">
        <w:rPr>
          <w:rFonts w:ascii="仿宋_GB2312" w:eastAsia="仿宋_GB2312" w:hAnsi="仿宋_GB2312" w:hint="eastAsia"/>
          <w:color w:val="000000"/>
          <w:sz w:val="24"/>
          <w:szCs w:val="20"/>
        </w:rPr>
        <w:t>。</w:t>
      </w:r>
    </w:p>
    <w:p w:rsidR="00B375A0" w:rsidRPr="00A67D63" w:rsidRDefault="00B375A0" w:rsidP="00B375A0">
      <w:pPr>
        <w:spacing w:line="360" w:lineRule="auto"/>
        <w:ind w:left="989" w:hangingChars="412" w:hanging="989"/>
        <w:rPr>
          <w:rFonts w:ascii="仿宋_GB2312" w:eastAsia="仿宋_GB2312" w:hAnsi="仿宋_GB2312"/>
          <w:color w:val="000000"/>
          <w:sz w:val="24"/>
          <w:szCs w:val="20"/>
        </w:rPr>
      </w:pPr>
      <w:r w:rsidRPr="00A67D63">
        <w:rPr>
          <w:rFonts w:ascii="仿宋_GB2312" w:eastAsia="仿宋_GB2312" w:hAnsi="仿宋_GB2312" w:hint="eastAsia"/>
          <w:color w:val="000000"/>
          <w:sz w:val="24"/>
          <w:szCs w:val="20"/>
        </w:rPr>
        <w:t xml:space="preserve">第二条  </w:t>
      </w:r>
      <w:r>
        <w:rPr>
          <w:rFonts w:ascii="仿宋_GB2312" w:eastAsia="仿宋_GB2312" w:hAnsi="仿宋_GB2312" w:hint="eastAsia"/>
          <w:color w:val="000000"/>
          <w:sz w:val="24"/>
          <w:szCs w:val="20"/>
        </w:rPr>
        <w:t>各</w:t>
      </w:r>
      <w:r w:rsidR="009E10F7">
        <w:rPr>
          <w:rFonts w:ascii="仿宋_GB2312" w:eastAsia="仿宋_GB2312" w:hAnsi="仿宋_GB2312" w:hint="eastAsia"/>
          <w:color w:val="000000"/>
          <w:sz w:val="24"/>
          <w:szCs w:val="20"/>
        </w:rPr>
        <w:t>班级</w:t>
      </w:r>
      <w:r>
        <w:rPr>
          <w:rFonts w:ascii="仿宋_GB2312" w:eastAsia="仿宋_GB2312" w:hAnsi="仿宋_GB2312" w:hint="eastAsia"/>
          <w:color w:val="000000"/>
          <w:sz w:val="24"/>
          <w:szCs w:val="20"/>
        </w:rPr>
        <w:t>大会</w:t>
      </w:r>
      <w:r w:rsidRPr="00A67D63">
        <w:rPr>
          <w:rFonts w:ascii="仿宋_GB2312" w:eastAsia="仿宋_GB2312" w:hAnsi="仿宋_GB2312" w:hint="eastAsia"/>
          <w:color w:val="000000"/>
          <w:sz w:val="24"/>
          <w:szCs w:val="20"/>
        </w:rPr>
        <w:t>选举代表由</w:t>
      </w:r>
      <w:r w:rsidR="009E10F7">
        <w:rPr>
          <w:rFonts w:ascii="仿宋_GB2312" w:eastAsia="仿宋_GB2312" w:hAnsi="仿宋_GB2312" w:hint="eastAsia"/>
          <w:color w:val="000000"/>
          <w:sz w:val="24"/>
          <w:szCs w:val="20"/>
        </w:rPr>
        <w:t>班级</w:t>
      </w:r>
      <w:r w:rsidRPr="00A67D63">
        <w:rPr>
          <w:rFonts w:ascii="仿宋_GB2312" w:eastAsia="仿宋_GB2312" w:hAnsi="仿宋_GB2312" w:hint="eastAsia"/>
          <w:color w:val="000000"/>
          <w:sz w:val="24"/>
          <w:szCs w:val="20"/>
        </w:rPr>
        <w:t>召开</w:t>
      </w:r>
      <w:r w:rsidR="009E10F7">
        <w:rPr>
          <w:rFonts w:ascii="仿宋_GB2312" w:eastAsia="仿宋_GB2312" w:hAnsi="仿宋_GB2312" w:hint="eastAsia"/>
          <w:color w:val="000000"/>
          <w:sz w:val="24"/>
          <w:szCs w:val="20"/>
        </w:rPr>
        <w:t>班会</w:t>
      </w:r>
      <w:r w:rsidRPr="00A67D63">
        <w:rPr>
          <w:rFonts w:ascii="仿宋_GB2312" w:eastAsia="仿宋_GB2312" w:hAnsi="仿宋_GB2312" w:hint="eastAsia"/>
          <w:color w:val="000000"/>
          <w:sz w:val="24"/>
          <w:szCs w:val="20"/>
        </w:rPr>
        <w:t>，通过民主选举办法产生。</w:t>
      </w:r>
    </w:p>
    <w:p w:rsidR="00B375A0" w:rsidRPr="00A67D63" w:rsidRDefault="00B375A0" w:rsidP="00B375A0">
      <w:pPr>
        <w:tabs>
          <w:tab w:val="left" w:pos="1260"/>
        </w:tabs>
        <w:spacing w:line="360" w:lineRule="auto"/>
        <w:ind w:left="989" w:hangingChars="412" w:hanging="989"/>
        <w:rPr>
          <w:rFonts w:ascii="仿宋_GB2312" w:eastAsia="仿宋_GB2312" w:hAnsi="仿宋_GB2312"/>
          <w:color w:val="000000"/>
          <w:sz w:val="24"/>
          <w:szCs w:val="20"/>
        </w:rPr>
      </w:pPr>
      <w:r w:rsidRPr="00A67D63">
        <w:rPr>
          <w:rFonts w:ascii="仿宋_GB2312" w:eastAsia="仿宋_GB2312" w:hAnsi="仿宋_GB2312" w:hint="eastAsia"/>
          <w:color w:val="000000"/>
          <w:sz w:val="24"/>
          <w:szCs w:val="20"/>
        </w:rPr>
        <w:t>第</w:t>
      </w:r>
      <w:r w:rsidR="009E10F7">
        <w:rPr>
          <w:rFonts w:ascii="仿宋_GB2312" w:eastAsia="仿宋_GB2312" w:hAnsi="仿宋_GB2312" w:hint="eastAsia"/>
          <w:color w:val="000000"/>
          <w:sz w:val="24"/>
          <w:szCs w:val="20"/>
        </w:rPr>
        <w:t>三</w:t>
      </w:r>
      <w:r w:rsidRPr="00A67D63">
        <w:rPr>
          <w:rFonts w:ascii="仿宋_GB2312" w:eastAsia="仿宋_GB2312" w:hAnsi="仿宋_GB2312" w:hint="eastAsia"/>
          <w:color w:val="000000"/>
          <w:sz w:val="24"/>
          <w:szCs w:val="20"/>
        </w:rPr>
        <w:t>条  会议代表必须接受</w:t>
      </w:r>
      <w:r w:rsidR="009E10F7">
        <w:rPr>
          <w:rFonts w:ascii="仿宋_GB2312" w:eastAsia="仿宋_GB2312" w:hAnsi="仿宋_GB2312" w:hint="eastAsia"/>
          <w:color w:val="000000"/>
          <w:sz w:val="24"/>
          <w:szCs w:val="20"/>
        </w:rPr>
        <w:t>武汉大学资源与环境科学学院学生代表大会</w:t>
      </w:r>
      <w:r w:rsidRPr="00A67D63">
        <w:rPr>
          <w:rFonts w:ascii="仿宋_GB2312" w:eastAsia="仿宋_GB2312" w:hAnsi="仿宋_GB2312" w:hint="eastAsia"/>
          <w:color w:val="000000"/>
          <w:sz w:val="24"/>
          <w:szCs w:val="20"/>
        </w:rPr>
        <w:t>常任代表委员会资格审查组的资格审查，审查通过后，方取得代表资格。</w:t>
      </w:r>
    </w:p>
    <w:p w:rsidR="00B375A0" w:rsidRPr="00A67D63" w:rsidRDefault="00B375A0" w:rsidP="00B375A0">
      <w:pPr>
        <w:jc w:val="right"/>
        <w:rPr>
          <w:rFonts w:ascii="仿宋_GB2312" w:eastAsia="仿宋_GB2312" w:hAnsi="仿宋_GB2312"/>
          <w:b/>
          <w:sz w:val="24"/>
          <w:szCs w:val="28"/>
        </w:rPr>
      </w:pPr>
    </w:p>
    <w:p w:rsidR="00B375A0" w:rsidRPr="00A67D63" w:rsidRDefault="00B375A0" w:rsidP="00B375A0">
      <w:pPr>
        <w:jc w:val="right"/>
        <w:rPr>
          <w:rFonts w:ascii="仿宋_GB2312" w:eastAsia="仿宋_GB2312" w:hAnsi="仿宋_GB2312"/>
          <w:b/>
          <w:sz w:val="24"/>
          <w:szCs w:val="28"/>
        </w:rPr>
      </w:pPr>
    </w:p>
    <w:p w:rsidR="00B375A0" w:rsidRPr="00A67D63" w:rsidRDefault="00B375A0" w:rsidP="00B375A0">
      <w:pPr>
        <w:spacing w:line="360" w:lineRule="auto"/>
        <w:jc w:val="right"/>
        <w:rPr>
          <w:rFonts w:ascii="仿宋_GB2312" w:eastAsia="仿宋_GB2312" w:hAnsi="仿宋_GB2312"/>
          <w:bCs/>
          <w:sz w:val="24"/>
          <w:szCs w:val="28"/>
        </w:rPr>
      </w:pPr>
      <w:r w:rsidRPr="00A67D63">
        <w:rPr>
          <w:rFonts w:ascii="仿宋_GB2312" w:eastAsia="仿宋_GB2312" w:hAnsi="仿宋_GB2312" w:hint="eastAsia"/>
          <w:bCs/>
          <w:sz w:val="24"/>
          <w:szCs w:val="28"/>
        </w:rPr>
        <w:t>武汉大学</w:t>
      </w:r>
      <w:r w:rsidR="006A130E">
        <w:rPr>
          <w:rFonts w:ascii="仿宋_GB2312" w:eastAsia="仿宋_GB2312" w:hAnsi="仿宋_GB2312" w:hint="eastAsia"/>
          <w:bCs/>
          <w:sz w:val="24"/>
          <w:szCs w:val="28"/>
        </w:rPr>
        <w:t>资源与环境科学学院</w:t>
      </w:r>
      <w:r w:rsidRPr="00A67D63">
        <w:rPr>
          <w:rFonts w:ascii="仿宋_GB2312" w:eastAsia="仿宋_GB2312" w:hAnsi="仿宋_GB2312" w:hint="eastAsia"/>
          <w:bCs/>
          <w:sz w:val="24"/>
          <w:szCs w:val="28"/>
        </w:rPr>
        <w:t>第</w:t>
      </w:r>
      <w:r w:rsidR="006A130E">
        <w:rPr>
          <w:rFonts w:ascii="仿宋_GB2312" w:eastAsia="仿宋_GB2312" w:hAnsi="仿宋_GB2312" w:hint="eastAsia"/>
          <w:bCs/>
          <w:sz w:val="24"/>
          <w:szCs w:val="28"/>
        </w:rPr>
        <w:t>十七</w:t>
      </w:r>
      <w:r>
        <w:rPr>
          <w:rFonts w:ascii="仿宋_GB2312" w:eastAsia="仿宋_GB2312" w:hAnsi="仿宋_GB2312" w:hint="eastAsia"/>
          <w:bCs/>
          <w:sz w:val="24"/>
          <w:szCs w:val="28"/>
        </w:rPr>
        <w:t>次</w:t>
      </w:r>
      <w:r w:rsidRPr="00A67D63">
        <w:rPr>
          <w:rFonts w:ascii="仿宋_GB2312" w:eastAsia="仿宋_GB2312" w:hAnsi="仿宋_GB2312" w:hint="eastAsia"/>
          <w:bCs/>
          <w:sz w:val="24"/>
          <w:szCs w:val="28"/>
        </w:rPr>
        <w:t>学生代表大会</w:t>
      </w:r>
      <w:r>
        <w:rPr>
          <w:rFonts w:ascii="仿宋_GB2312" w:eastAsia="仿宋_GB2312" w:hAnsi="仿宋_GB2312" w:hint="eastAsia"/>
          <w:bCs/>
          <w:sz w:val="24"/>
          <w:szCs w:val="28"/>
        </w:rPr>
        <w:t>筹备</w:t>
      </w:r>
      <w:r w:rsidRPr="00A67D63">
        <w:rPr>
          <w:rFonts w:ascii="仿宋_GB2312" w:eastAsia="仿宋_GB2312" w:hAnsi="仿宋_GB2312" w:hint="eastAsia"/>
          <w:bCs/>
          <w:sz w:val="24"/>
          <w:szCs w:val="28"/>
        </w:rPr>
        <w:t>委员会</w:t>
      </w:r>
    </w:p>
    <w:p w:rsidR="00152944" w:rsidRDefault="006A130E" w:rsidP="006A130E">
      <w:pPr>
        <w:spacing w:line="480" w:lineRule="auto"/>
        <w:ind w:rightChars="500" w:right="1050"/>
        <w:jc w:val="right"/>
      </w:pPr>
      <w:r>
        <w:rPr>
          <w:rFonts w:ascii="仿宋_GB2312" w:eastAsia="仿宋_GB2312" w:hAnsi="仿宋_GB2312" w:hint="eastAsia"/>
          <w:bCs/>
          <w:sz w:val="24"/>
          <w:szCs w:val="28"/>
        </w:rPr>
        <w:t>2</w:t>
      </w:r>
      <w:r>
        <w:rPr>
          <w:rFonts w:ascii="仿宋_GB2312" w:eastAsia="仿宋_GB2312" w:hAnsi="仿宋_GB2312"/>
          <w:bCs/>
          <w:sz w:val="24"/>
          <w:szCs w:val="28"/>
        </w:rPr>
        <w:t>018</w:t>
      </w:r>
      <w:r w:rsidR="00B375A0" w:rsidRPr="00A67D63">
        <w:rPr>
          <w:rFonts w:ascii="仿宋_GB2312" w:eastAsia="仿宋_GB2312" w:hAnsi="仿宋_GB2312" w:hint="eastAsia"/>
          <w:bCs/>
          <w:sz w:val="24"/>
          <w:szCs w:val="28"/>
        </w:rPr>
        <w:t>年</w:t>
      </w:r>
      <w:r>
        <w:rPr>
          <w:rFonts w:ascii="仿宋_GB2312" w:eastAsia="仿宋_GB2312" w:hAnsi="仿宋_GB2312" w:hint="eastAsia"/>
          <w:bCs/>
          <w:sz w:val="24"/>
          <w:szCs w:val="28"/>
        </w:rPr>
        <w:t>5</w:t>
      </w:r>
      <w:r w:rsidR="00B375A0" w:rsidRPr="00A67D63">
        <w:rPr>
          <w:rFonts w:ascii="仿宋_GB2312" w:eastAsia="仿宋_GB2312" w:hAnsi="仿宋_GB2312" w:hint="eastAsia"/>
          <w:bCs/>
          <w:sz w:val="24"/>
          <w:szCs w:val="28"/>
        </w:rPr>
        <w:t>月</w:t>
      </w:r>
    </w:p>
    <w:sectPr w:rsidR="00152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287" w:rsidRDefault="002D0287" w:rsidP="00B375A0">
      <w:r>
        <w:separator/>
      </w:r>
    </w:p>
  </w:endnote>
  <w:endnote w:type="continuationSeparator" w:id="0">
    <w:p w:rsidR="002D0287" w:rsidRDefault="002D0287" w:rsidP="00B3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287" w:rsidRDefault="002D0287" w:rsidP="00B375A0">
      <w:r>
        <w:separator/>
      </w:r>
    </w:p>
  </w:footnote>
  <w:footnote w:type="continuationSeparator" w:id="0">
    <w:p w:rsidR="002D0287" w:rsidRDefault="002D0287" w:rsidP="00B37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ACF"/>
    <w:rsid w:val="00152944"/>
    <w:rsid w:val="001D6ACF"/>
    <w:rsid w:val="0025771D"/>
    <w:rsid w:val="002D0287"/>
    <w:rsid w:val="00370519"/>
    <w:rsid w:val="006A130E"/>
    <w:rsid w:val="0086580C"/>
    <w:rsid w:val="009E10F7"/>
    <w:rsid w:val="00B375A0"/>
    <w:rsid w:val="00B751F9"/>
    <w:rsid w:val="00BF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09A140-0442-40B7-8F5D-FBC6122E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5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75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7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75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5</cp:revision>
  <dcterms:created xsi:type="dcterms:W3CDTF">2015-05-01T05:08:00Z</dcterms:created>
  <dcterms:modified xsi:type="dcterms:W3CDTF">2018-05-15T05:56:00Z</dcterms:modified>
</cp:coreProperties>
</file>